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362" w:rsidRDefault="00022343" w:rsidP="00271BF3">
      <w:pPr>
        <w:spacing w:after="0" w:line="240" w:lineRule="auto"/>
        <w:rPr>
          <w:b/>
          <w:lang w:val="en-US"/>
        </w:rPr>
      </w:pPr>
      <w:r w:rsidRPr="00022343">
        <w:rPr>
          <w:b/>
          <w:lang w:val="en-US"/>
        </w:rPr>
        <w:t xml:space="preserve">Biography:  </w:t>
      </w:r>
      <w:r w:rsidRPr="00022343">
        <w:rPr>
          <w:b/>
          <w:lang w:val="en-US"/>
        </w:rPr>
        <w:tab/>
        <w:t>Matthew Stone, BVSc, MVS (Epidemiology)</w:t>
      </w:r>
    </w:p>
    <w:p w:rsidR="00B74689" w:rsidRDefault="00B74689" w:rsidP="00B74689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Deputy Director General, International Standards and Science</w:t>
      </w:r>
    </w:p>
    <w:p w:rsidR="00B74689" w:rsidRDefault="00B74689" w:rsidP="00B74689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World </w:t>
      </w:r>
      <w:proofErr w:type="spellStart"/>
      <w:r>
        <w:rPr>
          <w:b/>
          <w:lang w:val="en-US"/>
        </w:rPr>
        <w:t>Organisation</w:t>
      </w:r>
      <w:proofErr w:type="spellEnd"/>
      <w:r>
        <w:rPr>
          <w:b/>
          <w:lang w:val="en-US"/>
        </w:rPr>
        <w:t xml:space="preserve"> for Animal Health (OIE)</w:t>
      </w:r>
    </w:p>
    <w:p w:rsidR="00B74689" w:rsidRPr="00022343" w:rsidRDefault="00B74689" w:rsidP="00B74689">
      <w:pPr>
        <w:spacing w:after="0" w:line="240" w:lineRule="auto"/>
        <w:rPr>
          <w:b/>
          <w:lang w:val="en-US"/>
        </w:rPr>
      </w:pPr>
    </w:p>
    <w:p w:rsidR="00022343" w:rsidRDefault="00271BF3" w:rsidP="00271BF3">
      <w:pPr>
        <w:jc w:val="both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pt;height:152pt">
            <v:imagedata r:id="rId4" o:title="IMG_1224" croptop="5753f" cropbottom="9005f" cropright="13257f"/>
          </v:shape>
        </w:pict>
      </w:r>
      <w:bookmarkStart w:id="0" w:name="_GoBack"/>
      <w:bookmarkEnd w:id="0"/>
    </w:p>
    <w:p w:rsidR="00022343" w:rsidRPr="00022343" w:rsidRDefault="00022343" w:rsidP="00271BF3">
      <w:pPr>
        <w:jc w:val="both"/>
        <w:rPr>
          <w:lang w:val="en-US"/>
        </w:rPr>
      </w:pPr>
      <w:r>
        <w:rPr>
          <w:lang w:val="en-US"/>
        </w:rPr>
        <w:t xml:space="preserve">Matthew Stone is a veterinary epidemiologist from New Zealand, and the Deputy Director General – International Standards and Science at the World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for Animal Health (OIE) at their Paris headquarters.  </w:t>
      </w:r>
      <w:r w:rsidR="00C566C4">
        <w:rPr>
          <w:lang w:val="en-US"/>
        </w:rPr>
        <w:t>A</w:t>
      </w:r>
      <w:r>
        <w:rPr>
          <w:lang w:val="en-US"/>
        </w:rPr>
        <w:t>fter five years in mixed veterinary practice</w:t>
      </w:r>
      <w:r w:rsidR="00C566C4">
        <w:rPr>
          <w:lang w:val="en-US"/>
        </w:rPr>
        <w:t>, Matthew worked for the next</w:t>
      </w:r>
      <w:r>
        <w:rPr>
          <w:lang w:val="en-US"/>
        </w:rPr>
        <w:t xml:space="preserve"> 20 year</w:t>
      </w:r>
      <w:r w:rsidR="00C566C4">
        <w:rPr>
          <w:lang w:val="en-US"/>
        </w:rPr>
        <w:t>s</w:t>
      </w:r>
      <w:r>
        <w:rPr>
          <w:lang w:val="en-US"/>
        </w:rPr>
        <w:t xml:space="preserve"> </w:t>
      </w:r>
      <w:r w:rsidR="00C566C4">
        <w:rPr>
          <w:lang w:val="en-US"/>
        </w:rPr>
        <w:t xml:space="preserve">with the government veterinary authority of New Zealand, the Ministry for Primary Industries, serving </w:t>
      </w:r>
      <w:r>
        <w:rPr>
          <w:lang w:val="en-US"/>
        </w:rPr>
        <w:t xml:space="preserve">in numerous veterinary and management roles, </w:t>
      </w:r>
      <w:r w:rsidR="00C566C4">
        <w:rPr>
          <w:lang w:val="en-US"/>
        </w:rPr>
        <w:t>including as</w:t>
      </w:r>
      <w:r>
        <w:rPr>
          <w:lang w:val="en-US"/>
        </w:rPr>
        <w:t xml:space="preserve"> the New Zealand Delegate to the OIE</w:t>
      </w:r>
      <w:r w:rsidR="00C566C4">
        <w:rPr>
          <w:lang w:val="en-US"/>
        </w:rPr>
        <w:t>. I</w:t>
      </w:r>
      <w:r>
        <w:rPr>
          <w:lang w:val="en-US"/>
        </w:rPr>
        <w:t xml:space="preserve">n that capacity </w:t>
      </w:r>
      <w:r w:rsidR="00C566C4">
        <w:rPr>
          <w:lang w:val="en-US"/>
        </w:rPr>
        <w:t xml:space="preserve">he </w:t>
      </w:r>
      <w:r>
        <w:rPr>
          <w:lang w:val="en-US"/>
        </w:rPr>
        <w:t xml:space="preserve">served as the Secretary General for the OIE Asia Far East and Oceania region. Matthew </w:t>
      </w:r>
      <w:r w:rsidR="00C566C4">
        <w:rPr>
          <w:lang w:val="en-US"/>
        </w:rPr>
        <w:t>has been</w:t>
      </w:r>
      <w:r>
        <w:rPr>
          <w:lang w:val="en-US"/>
        </w:rPr>
        <w:t xml:space="preserve"> President of the Epidemiology Branch of the New Zealand Veterinary Association</w:t>
      </w:r>
      <w:r w:rsidR="00B74689">
        <w:rPr>
          <w:lang w:val="en-US"/>
        </w:rPr>
        <w:t>;</w:t>
      </w:r>
      <w:r>
        <w:rPr>
          <w:lang w:val="en-US"/>
        </w:rPr>
        <w:t xml:space="preserve"> and a member of the Professional Standards Committee of the New Zealand Veterinary Council</w:t>
      </w:r>
      <w:r w:rsidR="00B74689">
        <w:rPr>
          <w:lang w:val="en-US"/>
        </w:rPr>
        <w:t xml:space="preserve">; the Stakeholder Council for the New Zealand Tb Free and National Animal Identification and Traceability </w:t>
      </w:r>
      <w:proofErr w:type="spellStart"/>
      <w:r w:rsidR="00B74689">
        <w:rPr>
          <w:lang w:val="en-US"/>
        </w:rPr>
        <w:t>programmes</w:t>
      </w:r>
      <w:proofErr w:type="spellEnd"/>
      <w:r w:rsidR="00B74689">
        <w:rPr>
          <w:lang w:val="en-US"/>
        </w:rPr>
        <w:t xml:space="preserve">; and the Wellington SPCA Board. </w:t>
      </w:r>
      <w:r w:rsidR="00C566C4">
        <w:rPr>
          <w:lang w:val="en-US"/>
        </w:rPr>
        <w:t xml:space="preserve">In OIE Matthew oversees the </w:t>
      </w:r>
      <w:proofErr w:type="spellStart"/>
      <w:r w:rsidR="00C566C4">
        <w:rPr>
          <w:lang w:val="en-US"/>
        </w:rPr>
        <w:t>organisation’s</w:t>
      </w:r>
      <w:proofErr w:type="spellEnd"/>
      <w:r w:rsidR="00C566C4">
        <w:rPr>
          <w:lang w:val="en-US"/>
        </w:rPr>
        <w:t xml:space="preserve"> processes for setting international standards; the global strategies for FMD, PPR, Rabies and AMR; and represents OIE on the UN Inter-Agency Coordination Group for AMR. </w:t>
      </w:r>
      <w:r>
        <w:rPr>
          <w:lang w:val="en-US"/>
        </w:rPr>
        <w:t xml:space="preserve">  </w:t>
      </w:r>
    </w:p>
    <w:sectPr w:rsidR="00022343" w:rsidRPr="000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43"/>
    <w:rsid w:val="00022343"/>
    <w:rsid w:val="001F66A3"/>
    <w:rsid w:val="00271BF3"/>
    <w:rsid w:val="00452362"/>
    <w:rsid w:val="00B74689"/>
    <w:rsid w:val="00C5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05555-5269-4D13-9A6C-EA7FA70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Stone</dc:creator>
  <cp:lastModifiedBy>Pattama Thuanchaisri</cp:lastModifiedBy>
  <cp:revision>4</cp:revision>
  <dcterms:created xsi:type="dcterms:W3CDTF">2017-03-10T08:28:00Z</dcterms:created>
  <dcterms:modified xsi:type="dcterms:W3CDTF">2018-08-21T12:37:00Z</dcterms:modified>
</cp:coreProperties>
</file>